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1621" w:rsidRPr="00B81621" w:rsidRDefault="00B81621" w:rsidP="005A5CC0">
      <w:pPr>
        <w:pStyle w:val="NormalWeb"/>
        <w:rPr>
          <w:b/>
          <w:color w:val="FF0000"/>
        </w:rPr>
      </w:pPr>
      <w:r w:rsidRPr="00B81621">
        <w:rPr>
          <w:b/>
          <w:color w:val="FF0000"/>
        </w:rPr>
        <w:t>ETH/216</w:t>
      </w:r>
      <w:r w:rsidRPr="00B81621">
        <w:rPr>
          <w:b/>
          <w:color w:val="FF0000"/>
        </w:rPr>
        <w:tab/>
        <w:t>DUE: 06/10/2017</w:t>
      </w:r>
      <w:r w:rsidRPr="00B81621">
        <w:rPr>
          <w:b/>
          <w:color w:val="FF0000"/>
        </w:rPr>
        <w:tab/>
        <w:t>12:00 PM (CST)</w:t>
      </w:r>
    </w:p>
    <w:p w:rsidR="00B81621" w:rsidRDefault="00B81621" w:rsidP="005A5CC0">
      <w:pPr>
        <w:pStyle w:val="NormalWeb"/>
      </w:pPr>
    </w:p>
    <w:p w:rsidR="005A5CC0" w:rsidRDefault="005A5CC0" w:rsidP="005A5CC0">
      <w:pPr>
        <w:pStyle w:val="NormalWeb"/>
      </w:pPr>
      <w:r>
        <w:t xml:space="preserve">According to </w:t>
      </w:r>
      <w:r w:rsidRPr="005A5CC0">
        <w:rPr>
          <w:rStyle w:val="Emphasis"/>
          <w:b/>
          <w:u w:val="single"/>
        </w:rPr>
        <w:t>Ethics for Life:</w:t>
      </w:r>
      <w:r>
        <w:rPr>
          <w:rStyle w:val="Emphasis"/>
        </w:rPr>
        <w:t xml:space="preserve"> A Text with Readings</w:t>
      </w:r>
      <w:r>
        <w:t>, there are two main types of ethical theories--noncognitive and cognitive theories. Cognitive theories can be further separated into two theories--relativist theories and universalist theories.</w:t>
      </w:r>
    </w:p>
    <w:p w:rsidR="005A5CC0" w:rsidRDefault="005A5CC0" w:rsidP="005A5CC0">
      <w:pPr>
        <w:pStyle w:val="NormalWeb"/>
      </w:pPr>
      <w:r>
        <w:t xml:space="preserve">Using </w:t>
      </w:r>
      <w:r w:rsidRPr="00B81621">
        <w:rPr>
          <w:rStyle w:val="Emphasis"/>
          <w:b/>
          <w:u w:val="single"/>
        </w:rPr>
        <w:t>Ethics for Life</w:t>
      </w:r>
      <w:r>
        <w:t xml:space="preserve"> as your source, </w:t>
      </w:r>
      <w:r>
        <w:rPr>
          <w:rStyle w:val="Strong"/>
        </w:rPr>
        <w:t>write</w:t>
      </w:r>
      <w:r>
        <w:t xml:space="preserve"> a 700- to 1,050-word essay </w:t>
      </w:r>
      <w:r w:rsidR="00AE1997">
        <w:t xml:space="preserve">include </w:t>
      </w:r>
      <w:r>
        <w:t>n which you overview the history of ethics briefly, and then summarize and compare these categories of ethical theories. As you summarize and compare, be sure to describe these different levels or categories in some detail. Additionally, in your essay, explain which of these four categories is most relevant to your life and why.</w:t>
      </w:r>
    </w:p>
    <w:p w:rsidR="005A5CC0" w:rsidRDefault="005A5CC0" w:rsidP="005A5CC0">
      <w:pPr>
        <w:pStyle w:val="NormalWeb"/>
      </w:pPr>
      <w:r>
        <w:rPr>
          <w:rStyle w:val="Strong"/>
        </w:rPr>
        <w:t>Write</w:t>
      </w:r>
      <w:r>
        <w:t xml:space="preserve"> your essay in a formal tone and follow a formal academic structure.</w:t>
      </w:r>
    </w:p>
    <w:p w:rsidR="005A5CC0" w:rsidRPr="00AE1997" w:rsidRDefault="005A5CC0" w:rsidP="005A5CC0">
      <w:pPr>
        <w:pStyle w:val="NormalWeb"/>
        <w:rPr>
          <w:color w:val="FF0000"/>
        </w:rPr>
      </w:pPr>
      <w:r>
        <w:rPr>
          <w:rStyle w:val="Strong"/>
        </w:rPr>
        <w:t>Include</w:t>
      </w:r>
      <w:r>
        <w:t xml:space="preserve"> in your essay an introduction with a thesis statement, body paragraphs, </w:t>
      </w:r>
      <w:r w:rsidR="00F0708C">
        <w:t>a</w:t>
      </w:r>
      <w:r>
        <w:t xml:space="preserve"> conclusion</w:t>
      </w:r>
      <w:r w:rsidR="00F0708C">
        <w:t>, and reference</w:t>
      </w:r>
      <w:r>
        <w:t>.</w:t>
      </w:r>
      <w:bookmarkStart w:id="0" w:name="_GoBack"/>
      <w:bookmarkEnd w:id="0"/>
    </w:p>
    <w:p w:rsidR="005A5CC0" w:rsidRDefault="005A5CC0" w:rsidP="005A5CC0">
      <w:pPr>
        <w:pStyle w:val="NormalWeb"/>
      </w:pPr>
      <w:r>
        <w:rPr>
          <w:rStyle w:val="Strong"/>
        </w:rPr>
        <w:t>Format</w:t>
      </w:r>
      <w:r>
        <w:t xml:space="preserve"> your assignment according to appropriate course-level APA guidelines.</w:t>
      </w:r>
    </w:p>
    <w:sectPr w:rsidR="005A5C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spelling="clean" w:grammar="clean"/>
  <w:defaultTabStop w:val="720"/>
  <w:characterSpacingControl w:val="doNotCompress"/>
  <w:compat>
    <w:compatSetting w:name="compatibilityMode" w:uri="http://schemas.microsoft.com/office/word" w:val="12"/>
  </w:compat>
  <w:rsids>
    <w:rsidRoot w:val="005A5CC0"/>
    <w:rsid w:val="000C236F"/>
    <w:rsid w:val="00584652"/>
    <w:rsid w:val="005A5CC0"/>
    <w:rsid w:val="005D2FF0"/>
    <w:rsid w:val="00AE1997"/>
    <w:rsid w:val="00B81621"/>
    <w:rsid w:val="00F07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7374E"/>
  <w15:chartTrackingRefBased/>
  <w15:docId w15:val="{6A7EA3CE-DF26-410C-A6E7-2078A95C2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A5CC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A5CC0"/>
    <w:rPr>
      <w:i/>
      <w:iCs/>
    </w:rPr>
  </w:style>
  <w:style w:type="character" w:styleId="Strong">
    <w:name w:val="Strong"/>
    <w:basedOn w:val="DefaultParagraphFont"/>
    <w:uiPriority w:val="22"/>
    <w:qFormat/>
    <w:rsid w:val="005A5C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7929082">
      <w:bodyDiv w:val="1"/>
      <w:marLeft w:val="0"/>
      <w:marRight w:val="0"/>
      <w:marTop w:val="0"/>
      <w:marBottom w:val="0"/>
      <w:divBdr>
        <w:top w:val="none" w:sz="0" w:space="0" w:color="auto"/>
        <w:left w:val="none" w:sz="0" w:space="0" w:color="auto"/>
        <w:bottom w:val="none" w:sz="0" w:space="0" w:color="auto"/>
        <w:right w:val="none" w:sz="0" w:space="0" w:color="auto"/>
      </w:divBdr>
      <w:divsChild>
        <w:div w:id="1957444160">
          <w:marLeft w:val="0"/>
          <w:marRight w:val="0"/>
          <w:marTop w:val="0"/>
          <w:marBottom w:val="0"/>
          <w:divBdr>
            <w:top w:val="none" w:sz="0" w:space="0" w:color="auto"/>
            <w:left w:val="none" w:sz="0" w:space="0" w:color="auto"/>
            <w:bottom w:val="none" w:sz="0" w:space="0" w:color="auto"/>
            <w:right w:val="none" w:sz="0" w:space="0" w:color="auto"/>
          </w:divBdr>
          <w:divsChild>
            <w:div w:id="1767996985">
              <w:marLeft w:val="0"/>
              <w:marRight w:val="0"/>
              <w:marTop w:val="0"/>
              <w:marBottom w:val="0"/>
              <w:divBdr>
                <w:top w:val="none" w:sz="0" w:space="0" w:color="auto"/>
                <w:left w:val="none" w:sz="0" w:space="0" w:color="auto"/>
                <w:bottom w:val="none" w:sz="0" w:space="0" w:color="auto"/>
                <w:right w:val="none" w:sz="0" w:space="0" w:color="auto"/>
              </w:divBdr>
              <w:divsChild>
                <w:div w:id="122895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142</Words>
  <Characters>813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DADE, THELMA</dc:creator>
  <cp:keywords/>
  <dc:description/>
  <cp:lastModifiedBy>DADE, THELMA</cp:lastModifiedBy>
  <cp:revision>4</cp:revision>
  <dcterms:created xsi:type="dcterms:W3CDTF">2017-06-07T09:06:00Z</dcterms:created>
  <dcterms:modified xsi:type="dcterms:W3CDTF">2017-06-10T00:45:00Z</dcterms:modified>
</cp:coreProperties>
</file>